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4436"/>
        <w:gridCol w:w="2650"/>
        <w:gridCol w:w="3110"/>
        <w:gridCol w:w="3978"/>
      </w:tblGrid>
      <w:tr w:rsidR="005C160E" w:rsidRPr="0080648A" w:rsidTr="0080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6" w:type="dxa"/>
            <w:gridSpan w:val="2"/>
          </w:tcPr>
          <w:p w:rsidR="005C160E" w:rsidRPr="0080648A" w:rsidRDefault="005C160E" w:rsidP="00992C2C">
            <w:pPr>
              <w:bidi w:val="0"/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80648A">
              <w:rPr>
                <w:rFonts w:ascii="Traditional Arabic" w:hAnsi="Traditional Arabic" w:cs="Traditional Arabic"/>
                <w:sz w:val="24"/>
                <w:szCs w:val="24"/>
              </w:rPr>
              <w:t>Assumptions/paradigm</w:t>
            </w:r>
            <w:r w:rsidR="00992C2C">
              <w:rPr>
                <w:rFonts w:ascii="Traditional Arabic" w:hAnsi="Traditional Arabic" w:cs="Traditional Arabic"/>
                <w:sz w:val="24"/>
                <w:szCs w:val="24"/>
              </w:rPr>
              <w:t xml:space="preserve">                                                       </w:t>
            </w:r>
            <w:r w:rsidR="00992C2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نظريات وفرضيات</w:t>
            </w:r>
            <w:r w:rsidR="00992C2C">
              <w:rPr>
                <w:rFonts w:ascii="Traditional Arabic" w:hAnsi="Traditional Arabic" w:cs="Traditional Arabic"/>
                <w:sz w:val="24"/>
                <w:szCs w:val="24"/>
              </w:rPr>
              <w:t xml:space="preserve">             </w:t>
            </w:r>
          </w:p>
        </w:tc>
        <w:tc>
          <w:tcPr>
            <w:tcW w:w="7088" w:type="dxa"/>
            <w:gridSpan w:val="2"/>
          </w:tcPr>
          <w:p w:rsidR="005C160E" w:rsidRPr="0080648A" w:rsidRDefault="005C160E" w:rsidP="00992C2C">
            <w:pPr>
              <w:bidi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80648A">
              <w:rPr>
                <w:rFonts w:ascii="Traditional Arabic" w:hAnsi="Traditional Arabic" w:cs="Traditional Arabic"/>
                <w:sz w:val="24"/>
                <w:szCs w:val="24"/>
              </w:rPr>
              <w:t>Problems/Phenomenon</w:t>
            </w:r>
            <w:r w:rsidR="00992C2C">
              <w:rPr>
                <w:rFonts w:ascii="Traditional Arabic" w:hAnsi="Traditional Arabic" w:cs="Traditional Arabic"/>
                <w:sz w:val="24"/>
                <w:szCs w:val="24"/>
              </w:rPr>
              <w:t xml:space="preserve">                                              </w:t>
            </w:r>
            <w:r w:rsidR="00992C2C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ظواهر ومشاكل البحث </w:t>
            </w:r>
            <w:r w:rsidR="00992C2C">
              <w:rPr>
                <w:rFonts w:ascii="Traditional Arabic" w:hAnsi="Traditional Arabic" w:cs="Traditional Arabic"/>
                <w:sz w:val="24"/>
                <w:szCs w:val="24"/>
              </w:rPr>
              <w:t xml:space="preserve">            </w:t>
            </w:r>
          </w:p>
        </w:tc>
      </w:tr>
      <w:tr w:rsidR="005C160E" w:rsidRPr="0080648A" w:rsidTr="0024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5C160E" w:rsidRPr="0080648A" w:rsidRDefault="00AC2A1E" w:rsidP="00441ECF">
            <w:pPr>
              <w:bidi w:val="0"/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80648A">
              <w:rPr>
                <w:rFonts w:ascii="Traditional Arabic" w:hAnsi="Traditional Arabic" w:cs="Traditional Arabic"/>
                <w:sz w:val="24"/>
                <w:szCs w:val="24"/>
              </w:rPr>
              <w:t>Research Questions</w:t>
            </w:r>
            <w:r w:rsidR="00441EC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أسئلة البحث                    </w:t>
            </w:r>
            <w:r w:rsidR="00441ECF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5C160E" w:rsidRPr="0080648A" w:rsidRDefault="005C160E" w:rsidP="00992C2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80648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Observations and Arguments</w:t>
            </w:r>
            <w:r w:rsidR="00992C2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</w:t>
            </w:r>
            <w:r w:rsidR="00441ECF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</w:t>
            </w:r>
            <w:r w:rsidR="00992C2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</w:t>
            </w:r>
            <w:r w:rsidR="00992C2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ملاحظات ونقاشات </w:t>
            </w:r>
            <w:r w:rsidR="00992C2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78" w:type="dxa"/>
          </w:tcPr>
          <w:p w:rsidR="005C160E" w:rsidRPr="0080648A" w:rsidRDefault="005C160E" w:rsidP="00992C2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80648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Literatures</w:t>
            </w:r>
            <w:r w:rsidR="00992C2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               </w:t>
            </w:r>
            <w:r w:rsidR="00992C2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ادبيات </w:t>
            </w:r>
            <w:r w:rsidR="00992C2C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9F2BF0" w:rsidRPr="0080648A" w:rsidTr="008064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6" w:type="dxa"/>
            <w:gridSpan w:val="2"/>
          </w:tcPr>
          <w:p w:rsidR="009F2BF0" w:rsidRPr="0080648A" w:rsidRDefault="009F2BF0" w:rsidP="000E0F8E">
            <w:pPr>
              <w:bidi w:val="0"/>
              <w:jc w:val="right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0648A">
              <w:rPr>
                <w:rFonts w:ascii="Traditional Arabic" w:hAnsi="Traditional Arabic" w:cs="Traditional Arabic"/>
                <w:sz w:val="24"/>
                <w:szCs w:val="24"/>
              </w:rPr>
              <w:lastRenderedPageBreak/>
              <w:t>Contributions</w:t>
            </w:r>
            <w:r w:rsidR="000E0F8E">
              <w:rPr>
                <w:rFonts w:ascii="Traditional Arabic" w:hAnsi="Traditional Arabic" w:cs="Traditional Arabic"/>
                <w:sz w:val="24"/>
                <w:szCs w:val="24"/>
              </w:rPr>
              <w:t xml:space="preserve">                                                                              </w:t>
            </w:r>
            <w:r w:rsidR="000E0F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الاسهامات</w:t>
            </w:r>
          </w:p>
        </w:tc>
        <w:tc>
          <w:tcPr>
            <w:tcW w:w="7088" w:type="dxa"/>
            <w:gridSpan w:val="2"/>
          </w:tcPr>
          <w:p w:rsidR="009F2BF0" w:rsidRPr="0080648A" w:rsidRDefault="000E0F8E" w:rsidP="000E0F8E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Theory                                                                             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نظرية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2BF0" w:rsidRPr="0080648A" w:rsidTr="00244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9F2BF0" w:rsidRPr="0080648A" w:rsidRDefault="00B76D5B" w:rsidP="0081654A">
            <w:pPr>
              <w:bidi w:val="0"/>
              <w:jc w:val="right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80648A">
              <w:rPr>
                <w:rFonts w:ascii="Traditional Arabic" w:hAnsi="Traditional Arabic" w:cs="Traditional Arabic"/>
                <w:sz w:val="24"/>
                <w:szCs w:val="24"/>
              </w:rPr>
              <w:t>Sample/context</w:t>
            </w:r>
            <w:r w:rsidR="0081654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عينات                                   </w:t>
            </w:r>
            <w:r w:rsidR="0081654A">
              <w:rPr>
                <w:rFonts w:ascii="Traditional Arabic" w:hAnsi="Traditional Arabic" w:cs="Traditional Arabic"/>
                <w:sz w:val="24"/>
                <w:szCs w:val="24"/>
              </w:rPr>
              <w:t xml:space="preserve">    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9F2BF0" w:rsidRPr="0080648A" w:rsidRDefault="00016D46" w:rsidP="00016D4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Methods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الطريقة                                                                    </w:t>
            </w:r>
            <w:r w:rsidR="0081654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78" w:type="dxa"/>
          </w:tcPr>
          <w:p w:rsidR="009F2BF0" w:rsidRPr="0080648A" w:rsidRDefault="009F2BF0" w:rsidP="00016D46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0648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Methodology/design</w:t>
            </w:r>
            <w:r w:rsidR="00016D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المنهجية                 </w:t>
            </w:r>
            <w:bookmarkStart w:id="0" w:name="_GoBack"/>
            <w:bookmarkEnd w:id="0"/>
            <w:r w:rsidR="00016D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280E70" w:rsidRDefault="00280E70"/>
    <w:sectPr w:rsidR="00280E70" w:rsidSect="00D25F5C">
      <w:headerReference w:type="default" r:id="rId7"/>
      <w:footerReference w:type="default" r:id="rId8"/>
      <w:pgSz w:w="16838" w:h="11906" w:orient="landscape"/>
      <w:pgMar w:top="2257" w:right="1440" w:bottom="1170" w:left="99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41" w:rsidRDefault="001A4041" w:rsidP="00B02AF4">
      <w:pPr>
        <w:spacing w:after="0" w:line="240" w:lineRule="auto"/>
      </w:pPr>
      <w:r>
        <w:separator/>
      </w:r>
    </w:p>
  </w:endnote>
  <w:endnote w:type="continuationSeparator" w:id="0">
    <w:p w:rsidR="001A4041" w:rsidRDefault="001A4041" w:rsidP="00B0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05" w:rsidRPr="00C84785" w:rsidRDefault="00244205" w:rsidP="00244205">
    <w:pPr>
      <w:pStyle w:val="a5"/>
      <w:jc w:val="right"/>
      <w:rPr>
        <w:rFonts w:ascii="Traditional Arabic" w:hAnsi="Traditional Arabic" w:cs="Traditional Arabic"/>
        <w:b/>
        <w:bCs/>
        <w:rtl/>
      </w:rPr>
    </w:pPr>
    <w:hyperlink r:id="rId1" w:history="1">
      <w:r w:rsidRPr="00941D5C">
        <w:rPr>
          <w:rStyle w:val="Hyperlink"/>
          <w:rFonts w:ascii="Traditional Arabic" w:hAnsi="Traditional Arabic" w:cs="Traditional Arabic"/>
          <w:b/>
          <w:bCs/>
        </w:rPr>
        <w:t>https://</w:t>
      </w:r>
      <w:proofErr w:type="spellStart"/>
      <w:r w:rsidRPr="00941D5C">
        <w:rPr>
          <w:rStyle w:val="Hyperlink"/>
          <w:rFonts w:ascii="Traditional Arabic" w:hAnsi="Traditional Arabic" w:cs="Traditional Arabic"/>
          <w:b/>
          <w:bCs/>
        </w:rPr>
        <w:t>www.academic-toolkit.com</w:t>
      </w:r>
      <w:proofErr w:type="spellEnd"/>
      <w:r w:rsidRPr="00941D5C">
        <w:rPr>
          <w:rStyle w:val="Hyperlink"/>
          <w:rFonts w:ascii="Traditional Arabic" w:hAnsi="Traditional Arabic" w:cs="Traditional Arabic"/>
          <w:b/>
          <w:bCs/>
        </w:rPr>
        <w:t>/canvases</w:t>
      </w:r>
    </w:hyperlink>
    <w:r>
      <w:rPr>
        <w:rFonts w:ascii="Traditional Arabic" w:hAnsi="Traditional Arabic" w:cs="Traditional Arabic"/>
        <w:b/>
        <w:bCs/>
      </w:rPr>
      <w:t xml:space="preserve"> </w:t>
    </w:r>
  </w:p>
  <w:p w:rsidR="00244205" w:rsidRDefault="00244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41" w:rsidRDefault="001A4041" w:rsidP="00B02AF4">
      <w:pPr>
        <w:spacing w:after="0" w:line="240" w:lineRule="auto"/>
      </w:pPr>
      <w:r>
        <w:separator/>
      </w:r>
    </w:p>
  </w:footnote>
  <w:footnote w:type="continuationSeparator" w:id="0">
    <w:p w:rsidR="001A4041" w:rsidRDefault="001A4041" w:rsidP="00B0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5C" w:rsidRDefault="00D25F5C" w:rsidP="00FA2AD9">
    <w:pPr>
      <w:tabs>
        <w:tab w:val="right" w:pos="0"/>
      </w:tabs>
      <w:bidi w:val="0"/>
      <w:spacing w:after="0" w:line="240" w:lineRule="auto"/>
      <w:ind w:left="-270" w:hanging="90"/>
      <w:jc w:val="center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000000"/>
        <w:sz w:val="32"/>
        <w:szCs w:val="32"/>
        <w:bdr w:val="none" w:sz="0" w:space="0" w:color="auto" w:frame="1"/>
      </w:rPr>
    </w:pPr>
  </w:p>
  <w:p w:rsidR="00D25F5C" w:rsidRDefault="00B02AF4" w:rsidP="00FA2AD9">
    <w:pPr>
      <w:tabs>
        <w:tab w:val="right" w:pos="0"/>
      </w:tabs>
      <w:bidi w:val="0"/>
      <w:spacing w:after="0" w:line="240" w:lineRule="auto"/>
      <w:ind w:left="-270" w:hanging="90"/>
      <w:jc w:val="center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  <w:r w:rsidRPr="00B02AF4">
      <w:rPr>
        <w:rFonts w:ascii="Traditional Arabic" w:eastAsia="Times New Roman" w:hAnsi="Traditional Arabic" w:cs="Traditional Arabic"/>
        <w:b/>
        <w:bCs/>
        <w:color w:val="000000"/>
        <w:sz w:val="32"/>
        <w:szCs w:val="32"/>
        <w:bdr w:val="none" w:sz="0" w:space="0" w:color="auto" w:frame="1"/>
      </w:rPr>
      <w:t>The Research Design Canvas</w:t>
    </w:r>
  </w:p>
  <w:p w:rsidR="004B1221" w:rsidRPr="00B02AF4" w:rsidRDefault="004B1221" w:rsidP="004B1221">
    <w:pPr>
      <w:tabs>
        <w:tab w:val="right" w:pos="0"/>
      </w:tabs>
      <w:bidi w:val="0"/>
      <w:spacing w:after="0" w:line="240" w:lineRule="auto"/>
      <w:ind w:left="-270" w:hanging="90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</w:p>
  <w:tbl>
    <w:tblPr>
      <w:tblStyle w:val="-1"/>
      <w:tblW w:w="0" w:type="auto"/>
      <w:jc w:val="center"/>
      <w:tblLook w:val="04A0" w:firstRow="1" w:lastRow="0" w:firstColumn="1" w:lastColumn="0" w:noHBand="0" w:noVBand="1"/>
    </w:tblPr>
    <w:tblGrid>
      <w:gridCol w:w="6660"/>
      <w:gridCol w:w="6660"/>
    </w:tblGrid>
    <w:tr w:rsidR="00D25F5C" w:rsidRPr="0080648A" w:rsidTr="0080648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8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0" w:type="dxa"/>
        </w:tcPr>
        <w:p w:rsidR="00D25F5C" w:rsidRPr="0080648A" w:rsidRDefault="00D25F5C" w:rsidP="00B02AF4">
          <w:pPr>
            <w:tabs>
              <w:tab w:val="right" w:pos="0"/>
            </w:tabs>
            <w:bidi w:val="0"/>
            <w:textAlignment w:val="baseline"/>
            <w:outlineLvl w:val="1"/>
            <w:rPr>
              <w:rFonts w:ascii="Traditional Arabic" w:eastAsia="Times New Roman" w:hAnsi="Traditional Arabic" w:cs="Traditional Arabic"/>
              <w:sz w:val="24"/>
              <w:szCs w:val="24"/>
            </w:rPr>
          </w:pPr>
          <w:r w:rsidRPr="0080648A">
            <w:rPr>
              <w:rFonts w:ascii="Traditional Arabic" w:eastAsia="Times New Roman" w:hAnsi="Traditional Arabic" w:cs="Traditional Arabic"/>
              <w:sz w:val="24"/>
              <w:szCs w:val="24"/>
            </w:rPr>
            <w:t xml:space="preserve">Name: </w:t>
          </w:r>
        </w:p>
      </w:tc>
      <w:tc>
        <w:tcPr>
          <w:tcW w:w="6660" w:type="dxa"/>
        </w:tcPr>
        <w:p w:rsidR="00D25F5C" w:rsidRPr="0080648A" w:rsidRDefault="00D25F5C" w:rsidP="00B02AF4">
          <w:pPr>
            <w:tabs>
              <w:tab w:val="right" w:pos="0"/>
            </w:tabs>
            <w:bidi w:val="0"/>
            <w:textAlignment w:val="baseline"/>
            <w:outlineLvl w:val="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raditional Arabic" w:eastAsia="Times New Roman" w:hAnsi="Traditional Arabic" w:cs="Traditional Arabic"/>
              <w:sz w:val="24"/>
              <w:szCs w:val="24"/>
            </w:rPr>
          </w:pPr>
          <w:r w:rsidRPr="0080648A">
            <w:rPr>
              <w:rFonts w:ascii="Traditional Arabic" w:eastAsia="Times New Roman" w:hAnsi="Traditional Arabic" w:cs="Traditional Arabic"/>
              <w:sz w:val="24"/>
              <w:szCs w:val="24"/>
            </w:rPr>
            <w:t xml:space="preserve">Date/version: </w:t>
          </w:r>
        </w:p>
      </w:tc>
    </w:tr>
  </w:tbl>
  <w:p w:rsidR="00B02AF4" w:rsidRPr="00B02AF4" w:rsidRDefault="00B02AF4" w:rsidP="00B02AF4">
    <w:pPr>
      <w:tabs>
        <w:tab w:val="right" w:pos="0"/>
      </w:tabs>
      <w:bidi w:val="0"/>
      <w:spacing w:after="0" w:line="240" w:lineRule="auto"/>
      <w:ind w:left="-270" w:hanging="90"/>
      <w:textAlignment w:val="baseline"/>
      <w:outlineLvl w:val="1"/>
      <w:rPr>
        <w:rFonts w:ascii="Traditional Arabic" w:eastAsia="Times New Roman" w:hAnsi="Traditional Arabic" w:cs="Traditional Arabic"/>
        <w:b/>
        <w:bCs/>
        <w:color w:val="A8A8A8"/>
        <w:sz w:val="32"/>
        <w:szCs w:val="32"/>
      </w:rPr>
    </w:pPr>
  </w:p>
  <w:p w:rsidR="00B02AF4" w:rsidRDefault="00B02A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F"/>
    <w:rsid w:val="00004FE4"/>
    <w:rsid w:val="00016D46"/>
    <w:rsid w:val="00033F71"/>
    <w:rsid w:val="000E0F8E"/>
    <w:rsid w:val="001A4041"/>
    <w:rsid w:val="00244205"/>
    <w:rsid w:val="00280E70"/>
    <w:rsid w:val="002E3D35"/>
    <w:rsid w:val="002F452F"/>
    <w:rsid w:val="00441ECF"/>
    <w:rsid w:val="004B1221"/>
    <w:rsid w:val="005C160E"/>
    <w:rsid w:val="0080648A"/>
    <w:rsid w:val="0081654A"/>
    <w:rsid w:val="008F2128"/>
    <w:rsid w:val="00992C2C"/>
    <w:rsid w:val="009F2BF0"/>
    <w:rsid w:val="00A4541C"/>
    <w:rsid w:val="00AC2A1E"/>
    <w:rsid w:val="00B02AF4"/>
    <w:rsid w:val="00B20687"/>
    <w:rsid w:val="00B76D5B"/>
    <w:rsid w:val="00D25F5C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02AF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02AF4"/>
  </w:style>
  <w:style w:type="paragraph" w:styleId="a5">
    <w:name w:val="footer"/>
    <w:basedOn w:val="a"/>
    <w:link w:val="Char0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02AF4"/>
  </w:style>
  <w:style w:type="character" w:customStyle="1" w:styleId="2Char">
    <w:name w:val="عنوان 2 Char"/>
    <w:basedOn w:val="a0"/>
    <w:link w:val="2"/>
    <w:uiPriority w:val="9"/>
    <w:rsid w:val="00B02AF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-1">
    <w:name w:val="Light Grid Accent 1"/>
    <w:basedOn w:val="a1"/>
    <w:uiPriority w:val="62"/>
    <w:rsid w:val="008064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a0"/>
    <w:uiPriority w:val="99"/>
    <w:unhideWhenUsed/>
    <w:rsid w:val="00244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02AF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02AF4"/>
  </w:style>
  <w:style w:type="paragraph" w:styleId="a5">
    <w:name w:val="footer"/>
    <w:basedOn w:val="a"/>
    <w:link w:val="Char0"/>
    <w:uiPriority w:val="99"/>
    <w:unhideWhenUsed/>
    <w:rsid w:val="00B02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02AF4"/>
  </w:style>
  <w:style w:type="character" w:customStyle="1" w:styleId="2Char">
    <w:name w:val="عنوان 2 Char"/>
    <w:basedOn w:val="a0"/>
    <w:link w:val="2"/>
    <w:uiPriority w:val="9"/>
    <w:rsid w:val="00B02AF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-1">
    <w:name w:val="Light Grid Accent 1"/>
    <w:basedOn w:val="a1"/>
    <w:uiPriority w:val="62"/>
    <w:rsid w:val="0080648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a0"/>
    <w:uiPriority w:val="99"/>
    <w:unhideWhenUsed/>
    <w:rsid w:val="0024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ademic-toolkit.com/canvase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dalreziny</dc:creator>
  <cp:lastModifiedBy>dalreziny</cp:lastModifiedBy>
  <cp:revision>18</cp:revision>
  <cp:lastPrinted>2017-11-06T07:43:00Z</cp:lastPrinted>
  <dcterms:created xsi:type="dcterms:W3CDTF">2017-11-06T06:22:00Z</dcterms:created>
  <dcterms:modified xsi:type="dcterms:W3CDTF">2017-11-12T08:45:00Z</dcterms:modified>
</cp:coreProperties>
</file>